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45" w:type="dxa"/>
        <w:tblInd w:w="90" w:type="dxa"/>
        <w:shd w:val="clear" w:color="auto" w:fill="FFFFFF"/>
        <w:tblCellMar>
          <w:top w:w="150" w:type="dxa"/>
          <w:left w:w="0" w:type="dxa"/>
          <w:bottom w:w="300" w:type="dxa"/>
          <w:right w:w="0" w:type="dxa"/>
        </w:tblCellMar>
        <w:tblLook w:val="04A0"/>
      </w:tblPr>
      <w:tblGrid>
        <w:gridCol w:w="8858"/>
        <w:gridCol w:w="272"/>
        <w:gridCol w:w="241"/>
        <w:gridCol w:w="274"/>
      </w:tblGrid>
      <w:tr w:rsidR="00FF2BC3" w:rsidRPr="00FF2BC3" w:rsidTr="008C1B76">
        <w:trPr>
          <w:trHeight w:val="360"/>
        </w:trPr>
        <w:tc>
          <w:tcPr>
            <w:tcW w:w="4592" w:type="pct"/>
            <w:shd w:val="clear" w:color="auto" w:fill="FFFFFF"/>
            <w:tcMar>
              <w:top w:w="0" w:type="dxa"/>
              <w:left w:w="0" w:type="dxa"/>
              <w:bottom w:w="75" w:type="dxa"/>
              <w:right w:w="0" w:type="dxa"/>
            </w:tcMar>
            <w:hideMark/>
          </w:tcPr>
          <w:p w:rsidR="008C1B76" w:rsidRPr="008C1B76" w:rsidRDefault="008C1B76" w:rsidP="008C1B76">
            <w:pPr>
              <w:spacing w:after="0" w:line="345" w:lineRule="atLeast"/>
              <w:rPr>
                <w:rFonts w:ascii="Times New Roman" w:hAnsi="Times New Roman"/>
                <w:b/>
                <w:sz w:val="24"/>
                <w:szCs w:val="24"/>
              </w:rPr>
            </w:pPr>
            <w:r w:rsidRPr="008C1B76">
              <w:rPr>
                <w:rFonts w:ascii="Times New Roman" w:hAnsi="Times New Roman"/>
                <w:b/>
                <w:sz w:val="24"/>
                <w:szCs w:val="24"/>
              </w:rPr>
              <w:t xml:space="preserve">Thomas C. Dorr </w:t>
            </w:r>
          </w:p>
          <w:p w:rsidR="00FF2BC3" w:rsidRPr="008C1B76" w:rsidRDefault="008C1B76" w:rsidP="008C1B76">
            <w:pPr>
              <w:spacing w:after="0" w:line="345" w:lineRule="atLeast"/>
              <w:rPr>
                <w:rFonts w:ascii="Times New Roman" w:eastAsia="Times New Roman" w:hAnsi="Times New Roman" w:cs="Times New Roman"/>
                <w:color w:val="000000"/>
                <w:sz w:val="24"/>
                <w:szCs w:val="24"/>
              </w:rPr>
            </w:pPr>
            <w:r w:rsidRPr="008C1B76">
              <w:rPr>
                <w:rFonts w:ascii="Times New Roman" w:hAnsi="Times New Roman"/>
                <w:sz w:val="24"/>
                <w:szCs w:val="24"/>
              </w:rPr>
              <w:t>Former USDA Undersecretary for Rural Development Thomas C. Dorr serve</w:t>
            </w:r>
            <w:r>
              <w:rPr>
                <w:rFonts w:ascii="Times New Roman" w:hAnsi="Times New Roman"/>
                <w:sz w:val="24"/>
                <w:szCs w:val="24"/>
              </w:rPr>
              <w:t>s</w:t>
            </w:r>
            <w:r w:rsidRPr="008C1B76">
              <w:rPr>
                <w:rFonts w:ascii="Times New Roman" w:hAnsi="Times New Roman"/>
                <w:sz w:val="24"/>
                <w:szCs w:val="24"/>
              </w:rPr>
              <w:t xml:space="preserve"> as president and CEO of the Washington, D.C., based U.S. Grains Council. Dorr accepted the charge to head the country’s largest export market development organization for barley, corn, s</w:t>
            </w:r>
            <w:r>
              <w:rPr>
                <w:rFonts w:ascii="Times New Roman" w:hAnsi="Times New Roman"/>
                <w:sz w:val="24"/>
                <w:szCs w:val="24"/>
              </w:rPr>
              <w:t xml:space="preserve">orghum and their co-products since </w:t>
            </w:r>
            <w:r w:rsidRPr="008C1B76">
              <w:rPr>
                <w:rFonts w:ascii="Times New Roman" w:hAnsi="Times New Roman"/>
                <w:sz w:val="24"/>
                <w:szCs w:val="24"/>
              </w:rPr>
              <w:t>Sept. 8, 2009. Dorr said being an Iowa farmer for more than 30 years and serving seven years with USDA afforded him the opportunity to understand and value the nearly 50 years of export market development efforts orchestrated by the Council. Dorr has a long history of service to rural America, especially U.S. agriculture, and truly understands the day-to-day challenges U.S. farmers face. He has an ability to facilitate consensus and enable unity resulting in solid solutions. As undersecretary for Rural Development, Dorr led programs to expand rural infrastructure, including electric, broadband and water services, rural entrepreneurial efforts and rural housing. Dorr has served as a member of the board of directors of the 7th District Federal Reserve Bank of Chicago, the Iowa Board of Regents and as a member and officer of the Iowa and National Corn Growers Associations. Dorr, from Marcus, Iowa, was the president of a family farm and agribusiness company for 29 years</w:t>
            </w:r>
            <w:r w:rsidR="00E6227E">
              <w:rPr>
                <w:rFonts w:ascii="Times New Roman" w:hAnsi="Times New Roman"/>
                <w:sz w:val="24"/>
                <w:szCs w:val="24"/>
              </w:rPr>
              <w:t>.</w:t>
            </w:r>
          </w:p>
        </w:tc>
        <w:tc>
          <w:tcPr>
            <w:tcW w:w="141" w:type="pct"/>
            <w:shd w:val="clear" w:color="auto" w:fill="FFFFFF"/>
            <w:hideMark/>
          </w:tcPr>
          <w:p w:rsidR="00FF2BC3" w:rsidRPr="00FF2BC3" w:rsidRDefault="00FF2BC3" w:rsidP="00FF2BC3">
            <w:pPr>
              <w:spacing w:after="0" w:line="225" w:lineRule="atLeast"/>
              <w:rPr>
                <w:rFonts w:ascii="Times New Roman" w:eastAsia="Times New Roman" w:hAnsi="Times New Roman" w:cs="Times New Roman"/>
                <w:color w:val="000000"/>
                <w:sz w:val="24"/>
                <w:szCs w:val="24"/>
              </w:rPr>
            </w:pPr>
          </w:p>
        </w:tc>
        <w:tc>
          <w:tcPr>
            <w:tcW w:w="125" w:type="pct"/>
            <w:shd w:val="clear" w:color="auto" w:fill="FFFFFF"/>
            <w:hideMark/>
          </w:tcPr>
          <w:p w:rsidR="00FF2BC3" w:rsidRPr="00FF2BC3" w:rsidRDefault="00FF2BC3" w:rsidP="00FF2BC3">
            <w:pPr>
              <w:spacing w:after="0" w:line="225" w:lineRule="atLeast"/>
              <w:rPr>
                <w:rFonts w:ascii="Times New Roman" w:eastAsia="Times New Roman" w:hAnsi="Times New Roman" w:cs="Times New Roman"/>
                <w:color w:val="000000"/>
                <w:sz w:val="24"/>
                <w:szCs w:val="24"/>
              </w:rPr>
            </w:pPr>
          </w:p>
        </w:tc>
        <w:tc>
          <w:tcPr>
            <w:tcW w:w="142" w:type="pct"/>
            <w:shd w:val="clear" w:color="auto" w:fill="FFFFFF"/>
            <w:hideMark/>
          </w:tcPr>
          <w:p w:rsidR="00FF2BC3" w:rsidRPr="00FF2BC3" w:rsidRDefault="00FF2BC3" w:rsidP="00FF2BC3">
            <w:pPr>
              <w:spacing w:after="0" w:line="225" w:lineRule="atLeast"/>
              <w:rPr>
                <w:rFonts w:ascii="Times New Roman" w:eastAsia="Times New Roman" w:hAnsi="Times New Roman" w:cs="Times New Roman"/>
                <w:color w:val="000000"/>
                <w:sz w:val="24"/>
                <w:szCs w:val="24"/>
              </w:rPr>
            </w:pPr>
          </w:p>
        </w:tc>
      </w:tr>
      <w:tr w:rsidR="00FF2BC3" w:rsidRPr="00FF2BC3" w:rsidTr="008C1B76">
        <w:tc>
          <w:tcPr>
            <w:tcW w:w="5000" w:type="pct"/>
            <w:gridSpan w:val="4"/>
            <w:shd w:val="clear" w:color="auto" w:fill="FFFFFF"/>
            <w:hideMark/>
          </w:tcPr>
          <w:p w:rsidR="00FF2BC3" w:rsidRPr="00FF2BC3" w:rsidRDefault="00FF2BC3" w:rsidP="00FF2BC3">
            <w:pPr>
              <w:spacing w:after="0" w:line="225" w:lineRule="atLeast"/>
              <w:rPr>
                <w:rFonts w:ascii="Times New Roman" w:eastAsia="Times New Roman" w:hAnsi="Times New Roman" w:cs="Times New Roman"/>
                <w:color w:val="000000"/>
                <w:sz w:val="24"/>
                <w:szCs w:val="24"/>
              </w:rPr>
            </w:pPr>
          </w:p>
        </w:tc>
      </w:tr>
      <w:tr w:rsidR="00FF2BC3" w:rsidRPr="00FF2BC3" w:rsidTr="008C1B76">
        <w:tc>
          <w:tcPr>
            <w:tcW w:w="5000" w:type="pct"/>
            <w:gridSpan w:val="4"/>
            <w:shd w:val="clear" w:color="auto" w:fill="FFFFFF"/>
            <w:hideMark/>
          </w:tcPr>
          <w:p w:rsidR="00FF2BC3" w:rsidRPr="00FF2BC3" w:rsidRDefault="00FF2BC3" w:rsidP="00FF2BC3">
            <w:pPr>
              <w:spacing w:after="150" w:line="225" w:lineRule="atLeast"/>
              <w:rPr>
                <w:rFonts w:ascii="Times New Roman" w:eastAsia="Times New Roman" w:hAnsi="Times New Roman" w:cs="Times New Roman"/>
                <w:color w:val="000000"/>
                <w:sz w:val="24"/>
                <w:szCs w:val="24"/>
              </w:rPr>
            </w:pPr>
          </w:p>
        </w:tc>
      </w:tr>
    </w:tbl>
    <w:p w:rsidR="00934533" w:rsidRDefault="00934533"/>
    <w:sectPr w:rsidR="00934533" w:rsidSect="007C029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FF2BC3"/>
    <w:rsid w:val="0014052A"/>
    <w:rsid w:val="007C0296"/>
    <w:rsid w:val="008C1B76"/>
    <w:rsid w:val="00934533"/>
    <w:rsid w:val="00E6227E"/>
    <w:rsid w:val="00FF2BC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29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F2BC3"/>
  </w:style>
  <w:style w:type="character" w:customStyle="1" w:styleId="small">
    <w:name w:val="small"/>
    <w:basedOn w:val="DefaultParagraphFont"/>
    <w:rsid w:val="00FF2BC3"/>
  </w:style>
  <w:style w:type="paragraph" w:styleId="BalloonText">
    <w:name w:val="Balloon Text"/>
    <w:basedOn w:val="Normal"/>
    <w:link w:val="BalloonTextChar"/>
    <w:uiPriority w:val="99"/>
    <w:semiHidden/>
    <w:unhideWhenUsed/>
    <w:rsid w:val="00FF2B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2BC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5847739">
      <w:bodyDiv w:val="1"/>
      <w:marLeft w:val="0"/>
      <w:marRight w:val="0"/>
      <w:marTop w:val="0"/>
      <w:marBottom w:val="0"/>
      <w:divBdr>
        <w:top w:val="none" w:sz="0" w:space="0" w:color="auto"/>
        <w:left w:val="none" w:sz="0" w:space="0" w:color="auto"/>
        <w:bottom w:val="none" w:sz="0" w:space="0" w:color="auto"/>
        <w:right w:val="none" w:sz="0" w:space="0" w:color="auto"/>
      </w:divBdr>
      <w:divsChild>
        <w:div w:id="494996072">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2CC51B5BCF204BBD8BDA6EBC67ADE2" ma:contentTypeVersion="10" ma:contentTypeDescription="Create a new document." ma:contentTypeScope="" ma:versionID="e5a573a8a62f594a2a153c8c131f3a51">
  <xsd:schema xmlns:xsd="http://www.w3.org/2001/XMLSchema" xmlns:xs="http://www.w3.org/2001/XMLSchema" xmlns:p="http://schemas.microsoft.com/office/2006/metadata/properties" xmlns:ns1="http://schemas.microsoft.com/sharepoint/v3" xmlns:ns2="1fb7966d-d25f-4fac-a891-a7cea5e5baa1" targetNamespace="http://schemas.microsoft.com/office/2006/metadata/properties" ma:root="true" ma:fieldsID="6e39d8f792438f95e4e61671110927c8" ns1:_="" ns2:_="">
    <xsd:import namespace="http://schemas.microsoft.com/sharepoint/v3"/>
    <xsd:import namespace="1fb7966d-d25f-4fac-a891-a7cea5e5baa1"/>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fb7966d-d25f-4fac-a891-a7cea5e5ba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3786CD78-B90D-4EB7-BB86-0DBA7021D457}"/>
</file>

<file path=customXml/itemProps2.xml><?xml version="1.0" encoding="utf-8"?>
<ds:datastoreItem xmlns:ds="http://schemas.openxmlformats.org/officeDocument/2006/customXml" ds:itemID="{9FE23AB6-5C09-4AE6-93D1-38AE2E741656}"/>
</file>

<file path=customXml/itemProps3.xml><?xml version="1.0" encoding="utf-8"?>
<ds:datastoreItem xmlns:ds="http://schemas.openxmlformats.org/officeDocument/2006/customXml" ds:itemID="{DF1B7AC4-8775-4665-BC85-295E3298F3DB}"/>
</file>

<file path=docProps/app.xml><?xml version="1.0" encoding="utf-8"?>
<Properties xmlns="http://schemas.openxmlformats.org/officeDocument/2006/extended-properties" xmlns:vt="http://schemas.openxmlformats.org/officeDocument/2006/docPropsVTypes">
  <Template>Normal.dotm</Template>
  <TotalTime>8</TotalTime>
  <Pages>1</Pages>
  <Words>193</Words>
  <Characters>1106</Characters>
  <Application>Microsoft Office Word</Application>
  <DocSecurity>0</DocSecurity>
  <Lines>9</Lines>
  <Paragraphs>2</Paragraphs>
  <ScaleCrop>false</ScaleCrop>
  <Company/>
  <LinksUpToDate>false</LinksUpToDate>
  <CharactersWithSpaces>1297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zykova</dc:creator>
  <cp:keywords/>
  <dc:description/>
  <cp:lastModifiedBy>zykova</cp:lastModifiedBy>
  <cp:revision>5</cp:revision>
  <dcterms:created xsi:type="dcterms:W3CDTF">2011-11-14T22:03:00Z</dcterms:created>
  <dcterms:modified xsi:type="dcterms:W3CDTF">2012-01-23T20:09:00Z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0x0101008D2CC51B5BCF204BBD8BDA6EBC67ADE2</vt:lpwstr>
  </property>
</Properties>
</file>